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D8" w:rsidRPr="00964714" w:rsidRDefault="00D84DD8" w:rsidP="00D84DD8">
      <w:pPr>
        <w:spacing w:after="0" w:line="276" w:lineRule="auto"/>
        <w:jc w:val="right"/>
        <w:rPr>
          <w:rFonts w:ascii="Times New Roman" w:eastAsia="Times New Roman" w:hAnsi="Times New Roman" w:cs="Times New Roman"/>
          <w:b/>
          <w:bCs/>
          <w:iCs/>
          <w:sz w:val="24"/>
          <w:szCs w:val="24"/>
          <w:lang w:eastAsia="ar-SA"/>
        </w:rPr>
      </w:pPr>
      <w:r w:rsidRPr="00964714">
        <w:rPr>
          <w:rFonts w:ascii="Times New Roman" w:eastAsia="Times New Roman" w:hAnsi="Times New Roman" w:cs="Times New Roman"/>
          <w:b/>
          <w:bCs/>
          <w:iCs/>
          <w:sz w:val="24"/>
          <w:szCs w:val="24"/>
          <w:lang w:eastAsia="ar-SA"/>
        </w:rPr>
        <w:t>Załącznik nr 1D do SWZ</w:t>
      </w:r>
    </w:p>
    <w:p w:rsidR="00D84DD8" w:rsidRPr="00964714" w:rsidRDefault="00D84DD8" w:rsidP="00D84DD8">
      <w:pPr>
        <w:spacing w:after="0" w:line="276" w:lineRule="auto"/>
        <w:rPr>
          <w:rFonts w:ascii="Times New Roman" w:eastAsia="Times New Roman" w:hAnsi="Times New Roman" w:cs="Times New Roman"/>
          <w:b/>
          <w:bCs/>
          <w:iCs/>
          <w:lang w:eastAsia="ar-SA"/>
        </w:rPr>
      </w:pPr>
    </w:p>
    <w:p w:rsidR="00D84DD8" w:rsidRPr="00964714" w:rsidRDefault="00D84DD8" w:rsidP="00D84DD8">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psychiatryczne osób zatrzymanych dla potrzeb </w:t>
      </w:r>
      <w:r w:rsidRPr="00964714">
        <w:rPr>
          <w:rFonts w:ascii="Times New Roman" w:eastAsia="Times New Roman" w:hAnsi="Times New Roman" w:cs="Times New Roman"/>
          <w:b/>
          <w:bCs/>
          <w:iCs/>
          <w:sz w:val="20"/>
          <w:szCs w:val="20"/>
          <w:u w:val="single"/>
          <w:lang w:eastAsia="ar-SA"/>
        </w:rPr>
        <w:t>Komendy Miejskiej Policji w Toruniu</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D84DD8" w:rsidRPr="00964714" w:rsidRDefault="00D84DD8" w:rsidP="00D84DD8">
      <w:pPr>
        <w:spacing w:after="0" w:line="276" w:lineRule="auto"/>
        <w:rPr>
          <w:rFonts w:ascii="Times New Roman" w:eastAsia="Times New Roman" w:hAnsi="Times New Roman" w:cs="Times New Roman"/>
          <w:bCs/>
          <w:i/>
          <w:iCs/>
          <w:sz w:val="12"/>
          <w:szCs w:val="12"/>
          <w:lang w:eastAsia="ar-SA"/>
        </w:rPr>
      </w:pPr>
    </w:p>
    <w:p w:rsidR="00D84DD8" w:rsidRPr="00964714" w:rsidRDefault="00D84DD8" w:rsidP="00D84DD8">
      <w:pPr>
        <w:spacing w:after="0" w:line="276" w:lineRule="auto"/>
        <w:rPr>
          <w:rFonts w:ascii="Times New Roman" w:eastAsia="Times New Roman" w:hAnsi="Times New Roman" w:cs="Times New Roman"/>
          <w:bCs/>
          <w:i/>
          <w:iCs/>
          <w:sz w:val="12"/>
          <w:szCs w:val="12"/>
          <w:lang w:eastAsia="ar-SA"/>
        </w:rPr>
      </w:pPr>
    </w:p>
    <w:p w:rsidR="00D84DD8" w:rsidRPr="00964714" w:rsidRDefault="00D84DD8" w:rsidP="00D84DD8">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D84DD8" w:rsidRPr="00964714" w:rsidRDefault="00D84DD8" w:rsidP="00D84DD8">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D84DD8" w:rsidRPr="00964714" w:rsidRDefault="00D84DD8" w:rsidP="00D84DD8">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sidR="00DC1B4F">
        <w:rPr>
          <w:rFonts w:ascii="Times New Roman" w:eastAsia="Times New Roman" w:hAnsi="Times New Roman" w:cs="Times New Roman"/>
          <w:b/>
          <w:sz w:val="24"/>
          <w:szCs w:val="24"/>
          <w:lang w:eastAsia="ar-SA"/>
        </w:rPr>
        <w:t>………………………………………………………………………………</w:t>
      </w:r>
    </w:p>
    <w:p w:rsidR="00D84DD8" w:rsidRPr="00964714" w:rsidRDefault="00D84DD8" w:rsidP="00D84DD8">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D84DD8"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84DD8" w:rsidRPr="00964714" w:rsidRDefault="00D84DD8"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D84DD8" w:rsidRPr="00964714" w:rsidRDefault="00D84DD8"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D84DD8" w:rsidRPr="00964714" w:rsidRDefault="00D84DD8" w:rsidP="005F095B">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D84DD8" w:rsidRPr="00964714" w:rsidRDefault="00D84DD8"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D84DD8" w:rsidRPr="00964714" w:rsidRDefault="00D84DD8"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D84DD8" w:rsidRPr="00964714" w:rsidRDefault="00D84DD8" w:rsidP="005F095B">
            <w:pPr>
              <w:snapToGrid w:val="0"/>
              <w:spacing w:after="20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Wartość brutto w PLN</w:t>
            </w:r>
          </w:p>
          <w:p w:rsidR="00D84DD8" w:rsidRPr="00964714" w:rsidRDefault="00D84DD8"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p>
        </w:tc>
      </w:tr>
      <w:tr w:rsidR="00D84DD8"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DD8" w:rsidRPr="00964714" w:rsidRDefault="00D84DD8"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D84DD8" w:rsidRPr="00964714" w:rsidRDefault="00D84DD8"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DD8" w:rsidRPr="00964714" w:rsidRDefault="00D84DD8"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D84DD8" w:rsidRPr="00964714" w:rsidRDefault="00D84DD8"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D84DD8" w:rsidRPr="00964714" w:rsidRDefault="00D84DD8"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D84DD8"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84DD8" w:rsidRPr="00964714" w:rsidRDefault="00D84DD8"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D84DD8" w:rsidRPr="00964714" w:rsidRDefault="00D84DD8" w:rsidP="004E040E">
            <w:pPr>
              <w:spacing w:after="0" w:line="240" w:lineRule="auto"/>
              <w:ind w:right="88"/>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Wykonanie badania psychiatrycznego jednej osoby zatrzymanej, spełniaj</w:t>
            </w:r>
            <w:r w:rsidRPr="00964714">
              <w:rPr>
                <w:rFonts w:ascii="Times New Roman" w:eastAsia="TimesNewRoman" w:hAnsi="Times New Roman" w:cs="Times New Roman"/>
                <w:sz w:val="16"/>
                <w:szCs w:val="16"/>
                <w:lang w:eastAsia="pl-PL"/>
              </w:rPr>
              <w:t>ą</w:t>
            </w:r>
            <w:r w:rsidRPr="00964714">
              <w:rPr>
                <w:rFonts w:ascii="Times New Roman" w:eastAsia="Calibri" w:hAnsi="Times New Roman" w:cs="Times New Roman"/>
                <w:sz w:val="16"/>
                <w:szCs w:val="16"/>
                <w:lang w:eastAsia="pl-PL"/>
              </w:rPr>
              <w:t xml:space="preserve">cej warunki wskazane w </w:t>
            </w:r>
            <w:r w:rsidRPr="00964714">
              <w:rPr>
                <w:rFonts w:ascii="Times New Roman" w:eastAsia="Calibri" w:hAnsi="Times New Roman" w:cs="Times New Roman"/>
                <w:sz w:val="16"/>
                <w:szCs w:val="16"/>
              </w:rPr>
              <w:t>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964714">
              <w:rPr>
                <w:rFonts w:ascii="Times New Roman" w:eastAsia="Calibri" w:hAnsi="Times New Roman" w:cs="Times New Roman"/>
                <w:sz w:val="16"/>
                <w:szCs w:val="16"/>
              </w:rPr>
              <w:t>t.j</w:t>
            </w:r>
            <w:proofErr w:type="spellEnd"/>
            <w:r w:rsidRPr="00964714">
              <w:rPr>
                <w:rFonts w:ascii="Times New Roman" w:eastAsia="Calibri" w:hAnsi="Times New Roman" w:cs="Times New Roman"/>
                <w:sz w:val="16"/>
                <w:szCs w:val="16"/>
              </w:rPr>
              <w:t xml:space="preserve"> Dz.U. z 2021r. poz. 1882 ze zm.)</w:t>
            </w:r>
            <w:r w:rsidRPr="00964714">
              <w:rPr>
                <w:rFonts w:ascii="Times New Roman" w:eastAsia="Calibri" w:hAnsi="Times New Roman" w:cs="Times New Roman"/>
                <w:sz w:val="16"/>
                <w:szCs w:val="16"/>
                <w:lang w:eastAsia="pl-PL"/>
              </w:rPr>
              <w:t>,                                                                                                                                                             wydanie za</w:t>
            </w:r>
            <w:r w:rsidRPr="00964714">
              <w:rPr>
                <w:rFonts w:ascii="Times New Roman" w:eastAsia="TimesNewRoman" w:hAnsi="Times New Roman" w:cs="Times New Roman"/>
                <w:sz w:val="16"/>
                <w:szCs w:val="16"/>
                <w:lang w:eastAsia="pl-PL"/>
              </w:rPr>
              <w:t>ś</w:t>
            </w:r>
            <w:r w:rsidRPr="00964714">
              <w:rPr>
                <w:rFonts w:ascii="Times New Roman" w:eastAsia="Calibri" w:hAnsi="Times New Roman" w:cs="Times New Roman"/>
                <w:sz w:val="16"/>
                <w:szCs w:val="16"/>
                <w:lang w:eastAsia="pl-PL"/>
              </w:rPr>
              <w:t>wiadczenia lekarskiego wraz z uzasadnieniem o braku lub wystąpieniu przeciwwskaza</w:t>
            </w:r>
            <w:r w:rsidRPr="00964714">
              <w:rPr>
                <w:rFonts w:ascii="Times New Roman" w:eastAsia="TimesNewRoman" w:hAnsi="Times New Roman" w:cs="Times New Roman"/>
                <w:sz w:val="16"/>
                <w:szCs w:val="16"/>
                <w:lang w:eastAsia="pl-PL"/>
              </w:rPr>
              <w:t xml:space="preserve">ń </w:t>
            </w:r>
            <w:r w:rsidRPr="00964714">
              <w:rPr>
                <w:rFonts w:ascii="Times New Roman" w:eastAsia="Calibri" w:hAnsi="Times New Roman" w:cs="Times New Roman"/>
                <w:sz w:val="16"/>
                <w:szCs w:val="16"/>
                <w:lang w:eastAsia="pl-PL"/>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                                                                                                                             wystawienie recepty na niezb</w:t>
            </w:r>
            <w:r w:rsidRPr="00964714">
              <w:rPr>
                <w:rFonts w:ascii="Times New Roman" w:eastAsia="TimesNewRoman" w:hAnsi="Times New Roman" w:cs="Times New Roman"/>
                <w:sz w:val="16"/>
                <w:szCs w:val="16"/>
                <w:lang w:eastAsia="pl-PL"/>
              </w:rPr>
              <w:t>ę</w:t>
            </w:r>
            <w:r w:rsidRPr="00964714">
              <w:rPr>
                <w:rFonts w:ascii="Times New Roman" w:eastAsia="Calibri" w:hAnsi="Times New Roman" w:cs="Times New Roman"/>
                <w:sz w:val="16"/>
                <w:szCs w:val="16"/>
                <w:lang w:eastAsia="pl-PL"/>
              </w:rPr>
              <w:t xml:space="preserve">dne leki oraz wskazania do ich stosowania i dawkowania;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84DD8" w:rsidRPr="00964714" w:rsidRDefault="00D84DD8" w:rsidP="005F095B">
            <w:pPr>
              <w:spacing w:after="0" w:line="240" w:lineRule="auto"/>
              <w:jc w:val="center"/>
              <w:rPr>
                <w:rFonts w:ascii="Times New Roman" w:eastAsia="Calibri" w:hAnsi="Times New Roman" w:cs="Times New Roman"/>
                <w:b/>
              </w:rPr>
            </w:pPr>
            <w:r w:rsidRPr="00964714">
              <w:rPr>
                <w:rFonts w:ascii="Times New Roman" w:eastAsia="Calibri" w:hAnsi="Times New Roman" w:cs="Times New Roman"/>
                <w:b/>
              </w:rPr>
              <w:t>300</w:t>
            </w:r>
          </w:p>
          <w:p w:rsidR="00D84DD8" w:rsidRPr="00964714" w:rsidRDefault="00D84DD8" w:rsidP="005F095B">
            <w:pPr>
              <w:spacing w:after="0" w:line="240" w:lineRule="auto"/>
              <w:jc w:val="center"/>
              <w:rPr>
                <w:rFonts w:ascii="Times New Roman" w:eastAsia="Calibri" w:hAnsi="Times New Roman" w:cs="Times New Roman"/>
                <w:b/>
              </w:rPr>
            </w:pPr>
          </w:p>
          <w:p w:rsidR="00D84DD8" w:rsidRPr="00964714" w:rsidRDefault="00D84DD8" w:rsidP="005F095B">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p>
          <w:p w:rsidR="00D84DD8" w:rsidRPr="00964714" w:rsidRDefault="00D84DD8"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D84DD8" w:rsidRPr="00964714" w:rsidRDefault="00D84DD8" w:rsidP="00D84DD8">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289" w:type="dxa"/>
        <w:tblLayout w:type="fixed"/>
        <w:tblCellMar>
          <w:left w:w="70" w:type="dxa"/>
          <w:right w:w="70" w:type="dxa"/>
        </w:tblCellMar>
        <w:tblLook w:val="0000" w:firstRow="0" w:lastRow="0" w:firstColumn="0" w:lastColumn="0" w:noHBand="0" w:noVBand="0"/>
      </w:tblPr>
      <w:tblGrid>
        <w:gridCol w:w="8222"/>
        <w:gridCol w:w="1418"/>
      </w:tblGrid>
      <w:tr w:rsidR="00D84DD8" w:rsidRPr="00964714" w:rsidTr="00DC1B4F">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D84DD8" w:rsidRPr="00964714" w:rsidRDefault="00D84DD8" w:rsidP="005F095B">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 xml:space="preserve">Cena ofertowa </w:t>
            </w:r>
            <w:bookmarkStart w:id="0" w:name="_GoBack"/>
            <w:bookmarkEnd w:id="0"/>
            <w:r w:rsidRPr="00964714">
              <w:rPr>
                <w:rFonts w:ascii="Times New Roman" w:eastAsia="Calibri" w:hAnsi="Times New Roman" w:cs="Times New Roman"/>
                <w:b/>
                <w:sz w:val="24"/>
                <w:szCs w:val="24"/>
              </w:rPr>
              <w:t>(w PLN) obliczona dla porównania ofert:</w:t>
            </w:r>
          </w:p>
          <w:p w:rsidR="00D84DD8" w:rsidRPr="00964714" w:rsidRDefault="0057164C" w:rsidP="0057164C">
            <w:pPr>
              <w:snapToGrid w:val="0"/>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(wartość brutto </w:t>
            </w:r>
            <w:r w:rsidR="00D84DD8" w:rsidRPr="00964714">
              <w:rPr>
                <w:rFonts w:ascii="Times New Roman" w:eastAsia="Calibri" w:hAnsi="Times New Roman" w:cs="Times New Roman"/>
                <w:sz w:val="20"/>
                <w:szCs w:val="20"/>
              </w:rPr>
              <w:t xml:space="preserve"> poz.1)</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D84DD8" w:rsidRPr="00964714" w:rsidRDefault="00D84DD8" w:rsidP="005F095B">
            <w:pPr>
              <w:snapToGrid w:val="0"/>
              <w:spacing w:after="200" w:line="276" w:lineRule="auto"/>
              <w:jc w:val="center"/>
              <w:rPr>
                <w:rFonts w:ascii="Times New Roman" w:eastAsia="Calibri" w:hAnsi="Times New Roman" w:cs="Times New Roman"/>
                <w:sz w:val="20"/>
                <w:szCs w:val="20"/>
              </w:rPr>
            </w:pPr>
          </w:p>
        </w:tc>
      </w:tr>
    </w:tbl>
    <w:p w:rsidR="003E7027" w:rsidRDefault="004F1A77"/>
    <w:sectPr w:rsidR="003E702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77" w:rsidRDefault="004F1A77" w:rsidP="00DC1B4F">
      <w:pPr>
        <w:spacing w:after="0" w:line="240" w:lineRule="auto"/>
      </w:pPr>
      <w:r>
        <w:separator/>
      </w:r>
    </w:p>
  </w:endnote>
  <w:endnote w:type="continuationSeparator" w:id="0">
    <w:p w:rsidR="004F1A77" w:rsidRDefault="004F1A77" w:rsidP="00DC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77" w:rsidRDefault="004F1A77" w:rsidP="00DC1B4F">
      <w:pPr>
        <w:spacing w:after="0" w:line="240" w:lineRule="auto"/>
      </w:pPr>
      <w:r>
        <w:separator/>
      </w:r>
    </w:p>
  </w:footnote>
  <w:footnote w:type="continuationSeparator" w:id="0">
    <w:p w:rsidR="004F1A77" w:rsidRDefault="004F1A77" w:rsidP="00DC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F" w:rsidRPr="00912BCA" w:rsidRDefault="00912BCA" w:rsidP="00DC1B4F">
    <w:pPr>
      <w:pStyle w:val="Nagwek"/>
      <w:jc w:val="right"/>
      <w:rPr>
        <w:rFonts w:ascii="Times New Roman" w:hAnsi="Times New Roman" w:cs="Times New Roman"/>
        <w:i/>
      </w:rPr>
    </w:pPr>
    <w:r w:rsidRPr="00912BCA">
      <w:rPr>
        <w:rFonts w:ascii="Times New Roman" w:hAnsi="Times New Roman" w:cs="Times New Roman"/>
        <w:i/>
      </w:rPr>
      <w:t xml:space="preserve">Numer postępowania </w:t>
    </w:r>
    <w:r w:rsidR="00DC1B4F" w:rsidRPr="00912BCA">
      <w:rPr>
        <w:rFonts w:ascii="Times New Roman" w:hAnsi="Times New Roman" w:cs="Times New Roman"/>
        <w:i/>
      </w:rPr>
      <w:t>SZPiFP-11-23</w:t>
    </w:r>
  </w:p>
  <w:p w:rsidR="00DC1B4F" w:rsidRPr="00912BCA" w:rsidRDefault="00DC1B4F">
    <w:pPr>
      <w:pStyle w:val="Nagwek"/>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D8"/>
    <w:rsid w:val="0043055A"/>
    <w:rsid w:val="004E040E"/>
    <w:rsid w:val="004F1A77"/>
    <w:rsid w:val="0057164C"/>
    <w:rsid w:val="005B64D9"/>
    <w:rsid w:val="005D0DD5"/>
    <w:rsid w:val="0060097D"/>
    <w:rsid w:val="0061190A"/>
    <w:rsid w:val="00912BCA"/>
    <w:rsid w:val="00A7739F"/>
    <w:rsid w:val="00A92CED"/>
    <w:rsid w:val="00B80DD5"/>
    <w:rsid w:val="00D84DD8"/>
    <w:rsid w:val="00DC1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320E2-CEB8-4EC1-9924-372E72B4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D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1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B4F"/>
  </w:style>
  <w:style w:type="paragraph" w:styleId="Stopka">
    <w:name w:val="footer"/>
    <w:basedOn w:val="Normalny"/>
    <w:link w:val="StopkaZnak"/>
    <w:uiPriority w:val="99"/>
    <w:unhideWhenUsed/>
    <w:rsid w:val="00DC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2185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4</cp:revision>
  <dcterms:created xsi:type="dcterms:W3CDTF">2023-04-03T12:34:00Z</dcterms:created>
  <dcterms:modified xsi:type="dcterms:W3CDTF">2023-04-03T12:36:00Z</dcterms:modified>
</cp:coreProperties>
</file>